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27 March 2015</w:t>
      </w:r>
    </w:p>
    <w:p w:rsidR="0040235A" w:rsidRPr="00A956FE" w:rsidRDefault="0040235A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THE THEKWINI WAREHOUSING CONDUIT (RF)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TWC090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THE THEKWINI WAREHOUSING CONDUIT (RF)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30 March 2015</w:t>
      </w:r>
      <w:r w:rsidR="0040235A">
        <w:rPr>
          <w:rFonts w:asciiTheme="minorHAnsi" w:hAnsiTheme="minorHAnsi" w:cs="Arial"/>
          <w:lang w:val="en-ZA"/>
        </w:rPr>
        <w:t>.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40235A">
        <w:rPr>
          <w:rFonts w:asciiTheme="minorHAnsi" w:hAnsiTheme="minorHAnsi" w:cs="Arial"/>
          <w:b/>
          <w:lang w:val="en-ZA"/>
        </w:rPr>
        <w:tab/>
      </w:r>
      <w:r w:rsidR="0040235A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40235A" w:rsidRPr="0040235A">
        <w:rPr>
          <w:rFonts w:asciiTheme="minorHAnsi" w:hAnsiTheme="minorHAnsi"/>
          <w:lang w:val="en-ZA"/>
        </w:rPr>
        <w:t xml:space="preserve">R </w:t>
      </w:r>
      <w:r w:rsidRPr="0040235A">
        <w:rPr>
          <w:rFonts w:asciiTheme="minorHAnsi" w:hAnsiTheme="minorHAnsi" w:cs="Arial"/>
          <w:lang w:val="en-ZA"/>
        </w:rPr>
        <w:t>50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40235A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70,000,000.00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TWC090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40235A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50,000,000.00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100.1282%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6.7880% (3 Month JIBAR as at 20 Mar</w:t>
      </w:r>
      <w:r w:rsidR="0040235A">
        <w:rPr>
          <w:rFonts w:asciiTheme="minorHAnsi" w:hAnsiTheme="minorHAnsi" w:cs="Arial"/>
          <w:lang w:val="en-ZA"/>
        </w:rPr>
        <w:t>ch</w:t>
      </w:r>
      <w:r>
        <w:rPr>
          <w:rFonts w:asciiTheme="minorHAnsi" w:hAnsiTheme="minorHAnsi" w:cs="Arial"/>
          <w:lang w:val="en-ZA"/>
        </w:rPr>
        <w:t xml:space="preserve"> 2015 of 6.108% plus 68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21 September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15 June, 15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June, 21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14 June, 14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March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23 March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June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ZAG000124777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40235A" w:rsidRDefault="0040235A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40235A" w:rsidRDefault="0040235A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proofErr w:type="spellStart"/>
      <w:r>
        <w:rPr>
          <w:rFonts w:asciiTheme="minorHAnsi" w:hAnsiTheme="minorHAnsi" w:cs="Arial"/>
          <w:lang w:val="en-ZA"/>
        </w:rPr>
        <w:t>Ashna</w:t>
      </w:r>
      <w:proofErr w:type="spellEnd"/>
      <w:r>
        <w:rPr>
          <w:rFonts w:asciiTheme="minorHAnsi" w:hAnsiTheme="minorHAnsi" w:cs="Arial"/>
          <w:lang w:val="en-ZA"/>
        </w:rPr>
        <w:t xml:space="preserve"> </w:t>
      </w:r>
      <w:proofErr w:type="spellStart"/>
      <w:r>
        <w:rPr>
          <w:rFonts w:asciiTheme="minorHAnsi" w:hAnsiTheme="minorHAnsi" w:cs="Arial"/>
          <w:lang w:val="en-ZA"/>
        </w:rPr>
        <w:t>Lalla</w:t>
      </w:r>
      <w:proofErr w:type="spellEnd"/>
      <w:r>
        <w:rPr>
          <w:rFonts w:asciiTheme="minorHAnsi" w:hAnsiTheme="minorHAnsi" w:cs="Arial"/>
          <w:lang w:val="en-ZA"/>
        </w:rPr>
        <w:tab/>
        <w:t>Standard Bank</w:t>
      </w:r>
      <w:r>
        <w:rPr>
          <w:rFonts w:asciiTheme="minorHAnsi" w:hAnsiTheme="minorHAnsi" w:cs="Arial"/>
          <w:lang w:val="en-ZA"/>
        </w:rPr>
        <w:tab/>
        <w:t>+27 11 721 7866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Bianca Vaaltyn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+27 11 5207377</w:t>
      </w:r>
    </w:p>
    <w:p w:rsidR="00D32F09" w:rsidRPr="00A956FE" w:rsidRDefault="00D32F09" w:rsidP="0040235A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  <w:bookmarkStart w:id="0" w:name="_GoBack"/>
      <w:bookmarkEnd w:id="0"/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40235A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40235A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0235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0235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235A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D1F88636-0280-41D1-BE84-1BD925705093}"/>
</file>

<file path=customXml/itemProps2.xml><?xml version="1.0" encoding="utf-8"?>
<ds:datastoreItem xmlns:ds="http://schemas.openxmlformats.org/officeDocument/2006/customXml" ds:itemID="{EA9B2918-6B27-4BCB-9369-23D882FEEABF}"/>
</file>

<file path=customXml/itemProps3.xml><?xml version="1.0" encoding="utf-8"?>
<ds:datastoreItem xmlns:ds="http://schemas.openxmlformats.org/officeDocument/2006/customXml" ds:itemID="{F6068070-5313-40EA-9F42-11624F0C64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190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1285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2015-03-27T13:06:00Z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230500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